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049439FE"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w:t>
      </w:r>
      <w:r w:rsidR="00B427F6">
        <w:rPr>
          <w:rFonts w:asciiTheme="minorBidi" w:hAnsiTheme="minorBidi"/>
          <w:sz w:val="32"/>
          <w:szCs w:val="32"/>
        </w:rPr>
        <w:t>98</w:t>
      </w:r>
      <w:r w:rsidR="00526AAE">
        <w:rPr>
          <w:rFonts w:asciiTheme="minorBidi" w:hAnsiTheme="minorBidi"/>
          <w:sz w:val="32"/>
          <w:szCs w:val="32"/>
        </w:rPr>
        <w:t>/2025/</w:t>
      </w:r>
      <w:r w:rsidR="00B427F6">
        <w:rPr>
          <w:rFonts w:asciiTheme="minorBidi" w:hAnsiTheme="minorBidi"/>
          <w:sz w:val="32"/>
          <w:szCs w:val="32"/>
        </w:rPr>
        <w:t>70 R</w:t>
      </w:r>
    </w:p>
    <w:p w14:paraId="743F5041" w14:textId="6BA710D2"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B427F6">
        <w:rPr>
          <w:rFonts w:asciiTheme="minorBidi" w:hAnsiTheme="minorBidi"/>
          <w:sz w:val="32"/>
          <w:szCs w:val="32"/>
        </w:rPr>
        <w:t>23</w:t>
      </w:r>
      <w:r w:rsidR="00526AAE">
        <w:rPr>
          <w:rFonts w:asciiTheme="minorBidi" w:hAnsiTheme="minorBidi"/>
          <w:sz w:val="32"/>
          <w:szCs w:val="32"/>
        </w:rPr>
        <w:t>/11</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610F1F10"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427F6">
        <w:rPr>
          <w:rFonts w:asciiTheme="minorBidi" w:hAnsiTheme="minorBidi"/>
          <w:sz w:val="32"/>
          <w:szCs w:val="32"/>
          <w:highlight w:val="green"/>
        </w:rPr>
        <w:t>22</w:t>
      </w:r>
      <w:r w:rsidR="00526AAE">
        <w:rPr>
          <w:rFonts w:asciiTheme="minorBidi" w:hAnsiTheme="minorBidi"/>
          <w:sz w:val="32"/>
          <w:szCs w:val="32"/>
          <w:highlight w:val="green"/>
        </w:rPr>
        <w:t>/12/2025</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74BC5436" w14:textId="7879F4DE"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C10F59" w:rsidRPr="001C4FDE">
        <w:rPr>
          <w:rFonts w:asciiTheme="minorBidi" w:hAnsiTheme="minorBidi"/>
          <w:b/>
          <w:bCs/>
          <w:iCs/>
          <w:spacing w:val="-2"/>
          <w:sz w:val="28"/>
          <w:szCs w:val="28"/>
          <w:u w:val="single"/>
        </w:rPr>
        <w:t>:</w:t>
      </w:r>
      <w:r w:rsidR="00526AAE" w:rsidRPr="00605A72">
        <w:rPr>
          <w:rFonts w:asciiTheme="minorBidi" w:hAnsiTheme="minorBidi"/>
          <w:sz w:val="32"/>
          <w:szCs w:val="32"/>
          <w:highlight w:val="yellow"/>
        </w:rPr>
        <w:t>SUP</w:t>
      </w:r>
      <w:proofErr w:type="spellEnd"/>
      <w:r w:rsidR="00526AAE" w:rsidRPr="00605A72">
        <w:rPr>
          <w:rFonts w:asciiTheme="minorBidi" w:hAnsiTheme="minorBidi"/>
          <w:sz w:val="32"/>
          <w:szCs w:val="32"/>
          <w:highlight w:val="yellow"/>
        </w:rPr>
        <w:t xml:space="preserve"> </w:t>
      </w:r>
      <w:r w:rsidR="00B427F6">
        <w:rPr>
          <w:rFonts w:asciiTheme="minorBidi" w:hAnsiTheme="minorBidi"/>
          <w:sz w:val="32"/>
          <w:szCs w:val="32"/>
          <w:highlight w:val="yellow"/>
        </w:rPr>
        <w:t>98</w:t>
      </w:r>
      <w:r w:rsidR="00526AAE" w:rsidRPr="00605A72">
        <w:rPr>
          <w:rFonts w:asciiTheme="minorBidi" w:hAnsiTheme="minorBidi"/>
          <w:sz w:val="32"/>
          <w:szCs w:val="32"/>
          <w:highlight w:val="yellow"/>
        </w:rPr>
        <w:t>/2025/</w:t>
      </w:r>
      <w:r w:rsidR="00B427F6">
        <w:rPr>
          <w:rFonts w:asciiTheme="minorBidi" w:hAnsiTheme="minorBidi"/>
          <w:sz w:val="32"/>
          <w:szCs w:val="32"/>
        </w:rPr>
        <w:t>70 R</w:t>
      </w:r>
      <w:r w:rsidR="00526AAE">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41976436"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B427F6" w:rsidRPr="00054790">
        <w:rPr>
          <w:rFonts w:asciiTheme="minorBidi" w:hAnsiTheme="minorBidi"/>
          <w:sz w:val="28"/>
          <w:szCs w:val="28"/>
          <w:highlight w:val="yellow"/>
        </w:rPr>
        <w:t>22</w:t>
      </w:r>
      <w:r w:rsidR="00F219D1" w:rsidRPr="00054790">
        <w:rPr>
          <w:rFonts w:asciiTheme="minorBidi" w:hAnsiTheme="minorBidi"/>
          <w:sz w:val="28"/>
          <w:szCs w:val="28"/>
          <w:highlight w:val="yellow"/>
        </w:rPr>
        <w:t>/</w:t>
      </w:r>
      <w:r w:rsidR="00526AAE" w:rsidRPr="00054790">
        <w:rPr>
          <w:rFonts w:asciiTheme="minorBidi" w:hAnsiTheme="minorBidi"/>
          <w:sz w:val="28"/>
          <w:szCs w:val="28"/>
          <w:highlight w:val="yellow"/>
        </w:rPr>
        <w:t>12</w:t>
      </w:r>
      <w:r w:rsidR="00F219D1" w:rsidRPr="00054790">
        <w:rPr>
          <w:rFonts w:asciiTheme="minorBidi" w:hAnsiTheme="minorBidi"/>
          <w:sz w:val="28"/>
          <w:szCs w:val="28"/>
          <w:highlight w:val="yellow"/>
        </w:rPr>
        <w:t>/202</w:t>
      </w:r>
      <w:r w:rsidR="00F92A4F" w:rsidRPr="00054790">
        <w:rPr>
          <w:rFonts w:asciiTheme="minorBidi" w:hAnsiTheme="minorBidi"/>
          <w:sz w:val="28"/>
          <w:szCs w:val="28"/>
          <w:highlight w:val="yellow"/>
        </w:rPr>
        <w:t>5</w:t>
      </w:r>
      <w:r w:rsidR="005B5514" w:rsidRPr="00054790">
        <w:rPr>
          <w:rFonts w:asciiTheme="minorBidi" w:hAnsiTheme="minorBidi"/>
          <w:sz w:val="28"/>
          <w:szCs w:val="28"/>
          <w:highlight w:val="yellow"/>
        </w:rPr>
        <w:t>)</w:t>
      </w:r>
      <w:r w:rsidR="00ED3604" w:rsidRPr="00054790">
        <w:rPr>
          <w:rFonts w:asciiTheme="minorBidi" w:hAnsiTheme="minorBidi"/>
          <w:sz w:val="28"/>
          <w:szCs w:val="28"/>
          <w:highlight w:val="yellow"/>
        </w:rPr>
        <w:t xml:space="preserve"> </w:t>
      </w:r>
      <w:proofErr w:type="gramStart"/>
      <w:r w:rsidRPr="00054790">
        <w:rPr>
          <w:rFonts w:asciiTheme="minorBidi" w:hAnsiTheme="minorBidi"/>
          <w:sz w:val="28"/>
          <w:szCs w:val="28"/>
          <w:highlight w:val="yellow"/>
        </w:rPr>
        <w:t>until</w:t>
      </w:r>
      <w:r w:rsidRPr="00054790">
        <w:rPr>
          <w:rFonts w:asciiTheme="minorBidi" w:hAnsiTheme="minorBidi"/>
          <w:color w:val="FF0000"/>
          <w:sz w:val="28"/>
          <w:szCs w:val="28"/>
          <w:highlight w:val="yellow"/>
        </w:rPr>
        <w:t xml:space="preserve"> </w:t>
      </w:r>
      <w:r w:rsidR="00ED3604" w:rsidRPr="00054790">
        <w:rPr>
          <w:rFonts w:asciiTheme="minorBidi" w:hAnsiTheme="minorBidi"/>
          <w:sz w:val="28"/>
          <w:szCs w:val="28"/>
          <w:highlight w:val="yellow"/>
        </w:rPr>
        <w:t xml:space="preserve"> (</w:t>
      </w:r>
      <w:proofErr w:type="gramEnd"/>
      <w:r w:rsidR="00FB6A1E" w:rsidRPr="00054790">
        <w:rPr>
          <w:rFonts w:asciiTheme="minorBidi" w:hAnsiTheme="minorBidi"/>
          <w:sz w:val="28"/>
          <w:szCs w:val="28"/>
          <w:highlight w:val="yellow"/>
        </w:rPr>
        <w:t>2</w:t>
      </w:r>
      <w:r w:rsidR="00FD5B31" w:rsidRPr="00054790">
        <w:rPr>
          <w:rFonts w:asciiTheme="minorBidi" w:hAnsiTheme="minorBidi"/>
          <w:sz w:val="28"/>
          <w:szCs w:val="28"/>
          <w:highlight w:val="yellow"/>
        </w:rPr>
        <w:t>:</w:t>
      </w:r>
      <w:r w:rsidR="00FB6A1E" w:rsidRPr="00054790">
        <w:rPr>
          <w:rFonts w:asciiTheme="minorBidi" w:hAnsiTheme="minorBidi"/>
          <w:sz w:val="28"/>
          <w:szCs w:val="28"/>
          <w:highlight w:val="yellow"/>
        </w:rPr>
        <w:t>30</w:t>
      </w:r>
      <w:r w:rsidR="00FD5B31" w:rsidRPr="00054790">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26AAE">
        <w:rPr>
          <w:rFonts w:asciiTheme="minorBidi" w:hAnsiTheme="minorBidi"/>
          <w:sz w:val="28"/>
          <w:szCs w:val="28"/>
          <w:highlight w:val="yellow"/>
        </w:rPr>
        <w:t>2</w:t>
      </w:r>
      <w:r w:rsidR="00B427F6">
        <w:rPr>
          <w:rFonts w:asciiTheme="minorBidi" w:hAnsiTheme="minorBidi"/>
          <w:sz w:val="28"/>
          <w:szCs w:val="28"/>
          <w:highlight w:val="yellow"/>
        </w:rPr>
        <w:t>3</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1B409889"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w:t>
            </w:r>
            <w:r w:rsidR="00B427F6">
              <w:rPr>
                <w:rFonts w:asciiTheme="minorBidi" w:hAnsiTheme="minorBidi"/>
                <w:b/>
                <w:bCs/>
                <w:sz w:val="28"/>
                <w:szCs w:val="28"/>
                <w:shd w:val="clear" w:color="auto" w:fill="FFFF00"/>
                <w:lang w:val="en-GB"/>
              </w:rPr>
              <w:t>98</w:t>
            </w:r>
            <w:r w:rsidR="002F20C0">
              <w:rPr>
                <w:rFonts w:asciiTheme="minorBidi" w:hAnsiTheme="minorBidi"/>
                <w:b/>
                <w:bCs/>
                <w:sz w:val="28"/>
                <w:szCs w:val="28"/>
                <w:shd w:val="clear" w:color="auto" w:fill="FFFF00"/>
                <w:lang w:val="en-GB"/>
              </w:rPr>
              <w:t>/2025/</w:t>
            </w:r>
            <w:r w:rsidR="00B427F6">
              <w:rPr>
                <w:rFonts w:asciiTheme="minorBidi" w:hAnsiTheme="minorBidi"/>
                <w:b/>
                <w:bCs/>
                <w:sz w:val="28"/>
                <w:szCs w:val="28"/>
                <w:shd w:val="clear" w:color="auto" w:fill="FFFF00"/>
                <w:lang w:val="en-GB"/>
              </w:rPr>
              <w:t xml:space="preserve">70 </w:t>
            </w:r>
            <w:proofErr w:type="gramStart"/>
            <w:r w:rsidR="00B427F6">
              <w:rPr>
                <w:rFonts w:asciiTheme="minorBidi" w:hAnsiTheme="minorBidi"/>
                <w:b/>
                <w:bCs/>
                <w:sz w:val="28"/>
                <w:szCs w:val="28"/>
                <w:shd w:val="clear" w:color="auto" w:fill="FFFF00"/>
                <w:lang w:val="en-GB"/>
              </w:rPr>
              <w:t>R</w:t>
            </w:r>
            <w:r w:rsidR="004F4F6F">
              <w:rPr>
                <w:rFonts w:asciiTheme="minorBidi" w:hAnsiTheme="minorBidi" w:hint="cs"/>
                <w:b/>
                <w:bCs/>
                <w:sz w:val="28"/>
                <w:szCs w:val="28"/>
                <w:shd w:val="clear" w:color="auto" w:fill="FFFF00"/>
                <w:rtl/>
                <w:lang w:val="en-GB"/>
              </w:rPr>
              <w:t xml:space="preserve">  </w:t>
            </w:r>
            <w:r w:rsidRPr="001C4FDE">
              <w:rPr>
                <w:rFonts w:asciiTheme="minorBidi" w:hAnsiTheme="minorBidi"/>
                <w:sz w:val="28"/>
                <w:szCs w:val="28"/>
                <w:lang w:val="en-GB"/>
              </w:rPr>
              <w:t>as</w:t>
            </w:r>
            <w:proofErr w:type="gramEnd"/>
            <w:r w:rsidRPr="001C4FDE">
              <w:rPr>
                <w:rFonts w:asciiTheme="minorBidi" w:hAnsiTheme="minorBidi"/>
                <w:sz w:val="28"/>
                <w:szCs w:val="28"/>
                <w:lang w:val="en-GB"/>
              </w:rPr>
              <w:t xml:space="preserve">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6B4DD859"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B427F6">
              <w:rPr>
                <w:rFonts w:asciiTheme="minorBidi" w:hAnsiTheme="minorBidi"/>
                <w:sz w:val="28"/>
                <w:szCs w:val="28"/>
                <w:lang w:val="en-GB"/>
              </w:rPr>
              <w:t>70</w:t>
            </w:r>
            <w:proofErr w:type="gramEnd"/>
            <w:r w:rsidR="00B427F6">
              <w:rPr>
                <w:rFonts w:asciiTheme="minorBidi" w:hAnsiTheme="minorBidi"/>
                <w:sz w:val="28"/>
                <w:szCs w:val="28"/>
                <w:lang w:val="en-GB"/>
              </w:rPr>
              <w:t xml:space="preserve">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3D18AF00"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F20C0">
              <w:rPr>
                <w:rFonts w:asciiTheme="minorBidi" w:hAnsiTheme="minorBidi"/>
                <w:b/>
                <w:bCs/>
                <w:sz w:val="28"/>
                <w:szCs w:val="28"/>
                <w:shd w:val="clear" w:color="auto" w:fill="FFFF00"/>
                <w:lang w:val="en-GB"/>
              </w:rPr>
              <w:t>1</w:t>
            </w:r>
            <w:r w:rsidR="00B427F6">
              <w:rPr>
                <w:rFonts w:asciiTheme="minorBidi" w:hAnsiTheme="minorBidi"/>
                <w:b/>
                <w:bCs/>
                <w:sz w:val="28"/>
                <w:szCs w:val="28"/>
                <w:shd w:val="clear" w:color="auto" w:fill="FFFF00"/>
                <w:lang w:val="en-GB"/>
              </w:rPr>
              <w:t>5</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3AD999A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427F6">
              <w:rPr>
                <w:rFonts w:asciiTheme="minorBidi" w:hAnsiTheme="minorBidi"/>
                <w:sz w:val="28"/>
                <w:szCs w:val="28"/>
                <w:shd w:val="clear" w:color="auto" w:fill="FFFF00"/>
                <w:lang w:val="en-GB"/>
              </w:rPr>
              <w:t>22</w:t>
            </w:r>
            <w:r w:rsidR="002F20C0">
              <w:rPr>
                <w:rFonts w:asciiTheme="minorBidi" w:hAnsiTheme="minorBidi"/>
                <w:sz w:val="28"/>
                <w:szCs w:val="28"/>
                <w:shd w:val="clear" w:color="auto" w:fill="FFFF00"/>
                <w:lang w:val="en-GB"/>
              </w:rPr>
              <w:t>/12/2026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19DF632B"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C65F3D">
              <w:rPr>
                <w:rFonts w:asciiTheme="minorBidi" w:hAnsiTheme="minorBidi"/>
                <w:sz w:val="28"/>
                <w:szCs w:val="28"/>
                <w:shd w:val="clear" w:color="auto" w:fill="FFFF00"/>
                <w:lang w:val="en-GB"/>
              </w:rPr>
              <w:t>1</w:t>
            </w:r>
            <w:r w:rsidR="00B427F6">
              <w:rPr>
                <w:rFonts w:asciiTheme="minorBidi" w:hAnsiTheme="minorBidi"/>
                <w:sz w:val="28"/>
                <w:szCs w:val="28"/>
                <w:shd w:val="clear" w:color="auto" w:fill="FFFF00"/>
                <w:lang w:val="en-GB"/>
              </w:rPr>
              <w:t>9</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28F3623F"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 xml:space="preserve">SUP </w:t>
            </w:r>
            <w:r w:rsidR="00B427F6">
              <w:rPr>
                <w:rFonts w:asciiTheme="minorBidi" w:hAnsiTheme="minorBidi"/>
                <w:sz w:val="28"/>
                <w:szCs w:val="28"/>
                <w:lang w:val="en-GB"/>
              </w:rPr>
              <w:t>98</w:t>
            </w:r>
            <w:r w:rsidR="00C65F3D">
              <w:rPr>
                <w:rFonts w:asciiTheme="minorBidi" w:hAnsiTheme="minorBidi"/>
                <w:sz w:val="28"/>
                <w:szCs w:val="28"/>
                <w:lang w:val="en-GB"/>
              </w:rPr>
              <w:t>/2025/</w:t>
            </w:r>
            <w:r w:rsidR="00B427F6">
              <w:rPr>
                <w:rFonts w:asciiTheme="minorBidi" w:hAnsiTheme="minorBidi"/>
                <w:sz w:val="28"/>
                <w:szCs w:val="28"/>
                <w:lang w:val="en-GB"/>
              </w:rPr>
              <w:t>70 R</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2D6B43F9"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B427F6">
              <w:rPr>
                <w:rFonts w:asciiTheme="minorBidi" w:hAnsiTheme="minorBidi"/>
                <w:sz w:val="28"/>
                <w:szCs w:val="28"/>
                <w:highlight w:val="yellow"/>
                <w:lang w:val="en-GB"/>
              </w:rPr>
              <w:t>22</w:t>
            </w:r>
            <w:r w:rsidR="00C65F3D" w:rsidRPr="00605A72">
              <w:rPr>
                <w:rFonts w:asciiTheme="minorBidi" w:hAnsiTheme="minorBidi"/>
                <w:sz w:val="28"/>
                <w:szCs w:val="28"/>
                <w:highlight w:val="yellow"/>
              </w:rPr>
              <w:t>/12/2025</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4D7996A8"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B427F6">
              <w:rPr>
                <w:rFonts w:asciiTheme="minorBidi" w:hAnsiTheme="minorBidi"/>
                <w:sz w:val="28"/>
                <w:szCs w:val="28"/>
                <w:highlight w:val="yellow"/>
                <w:lang w:val="en-GB"/>
              </w:rPr>
              <w:t>23</w:t>
            </w:r>
            <w:r w:rsidR="00C65F3D" w:rsidRPr="00605A72">
              <w:rPr>
                <w:rFonts w:asciiTheme="minorBidi" w:hAnsiTheme="minorBidi"/>
                <w:sz w:val="28"/>
                <w:szCs w:val="28"/>
                <w:highlight w:val="yellow"/>
                <w:lang w:val="en-GB"/>
              </w:rPr>
              <w:t>/12/2025</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5A07869D"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 xml:space="preserve">SUP </w:t>
      </w:r>
      <w:r w:rsidR="00B427F6">
        <w:rPr>
          <w:rFonts w:asciiTheme="minorBidi" w:hAnsiTheme="minorBidi"/>
          <w:b/>
          <w:bCs/>
          <w:i/>
          <w:szCs w:val="24"/>
        </w:rPr>
        <w:t xml:space="preserve">98 </w:t>
      </w:r>
      <w:r w:rsidR="00C65F3D">
        <w:rPr>
          <w:rFonts w:asciiTheme="minorBidi" w:hAnsiTheme="minorBidi"/>
          <w:b/>
          <w:bCs/>
          <w:i/>
          <w:szCs w:val="24"/>
        </w:rPr>
        <w:t>/2025/</w:t>
      </w:r>
      <w:r w:rsidR="00B427F6">
        <w:rPr>
          <w:rFonts w:asciiTheme="minorBidi" w:hAnsiTheme="minorBidi"/>
          <w:b/>
          <w:bCs/>
          <w:i/>
          <w:szCs w:val="24"/>
        </w:rPr>
        <w:t>70 R</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840" w:type="dxa"/>
        <w:tblInd w:w="-1152" w:type="dxa"/>
        <w:tblLook w:val="04A0" w:firstRow="1" w:lastRow="0" w:firstColumn="1" w:lastColumn="0" w:noHBand="0" w:noVBand="1"/>
      </w:tblPr>
      <w:tblGrid>
        <w:gridCol w:w="580"/>
        <w:gridCol w:w="1360"/>
        <w:gridCol w:w="3000"/>
        <w:gridCol w:w="760"/>
        <w:gridCol w:w="1820"/>
        <w:gridCol w:w="1280"/>
        <w:gridCol w:w="960"/>
        <w:gridCol w:w="1040"/>
        <w:gridCol w:w="1040"/>
      </w:tblGrid>
      <w:tr w:rsidR="0078356D" w:rsidRPr="0078356D" w14:paraId="3DB1B6B4" w14:textId="77777777" w:rsidTr="0078356D">
        <w:trPr>
          <w:trHeight w:val="624"/>
        </w:trPr>
        <w:tc>
          <w:tcPr>
            <w:tcW w:w="11840" w:type="dxa"/>
            <w:gridSpan w:val="9"/>
            <w:tcBorders>
              <w:top w:val="single" w:sz="4" w:space="0" w:color="auto"/>
              <w:left w:val="single" w:sz="4" w:space="0" w:color="auto"/>
              <w:bottom w:val="single" w:sz="4" w:space="0" w:color="auto"/>
              <w:right w:val="single" w:sz="4" w:space="0" w:color="000000"/>
            </w:tcBorders>
            <w:shd w:val="clear" w:color="000000" w:fill="FFFFFF"/>
            <w:hideMark/>
          </w:tcPr>
          <w:p w14:paraId="6577BD9A" w14:textId="77777777" w:rsidR="0078356D" w:rsidRPr="0078356D" w:rsidRDefault="0078356D" w:rsidP="0078356D">
            <w:pPr>
              <w:spacing w:after="0" w:line="240" w:lineRule="auto"/>
              <w:jc w:val="center"/>
              <w:rPr>
                <w:rFonts w:ascii="Lucida Sans" w:eastAsia="Times New Roman" w:hAnsi="Lucida Sans" w:cs="Calibri"/>
                <w:b/>
                <w:bCs/>
                <w:color w:val="000000"/>
                <w:sz w:val="20"/>
                <w:szCs w:val="20"/>
              </w:rPr>
            </w:pPr>
            <w:r w:rsidRPr="0078356D">
              <w:rPr>
                <w:rFonts w:ascii="Lucida Sans" w:eastAsia="Times New Roman" w:hAnsi="Lucida Sans" w:cs="Calibri"/>
                <w:b/>
                <w:bCs/>
                <w:color w:val="000000"/>
                <w:sz w:val="20"/>
                <w:szCs w:val="20"/>
              </w:rPr>
              <w:t xml:space="preserve">Sup 98 -2025-70 R- (CIP)  </w:t>
            </w:r>
          </w:p>
        </w:tc>
      </w:tr>
      <w:tr w:rsidR="0078356D" w:rsidRPr="0078356D" w14:paraId="76CB4DCC" w14:textId="77777777" w:rsidTr="0078356D">
        <w:trPr>
          <w:trHeight w:val="624"/>
        </w:trPr>
        <w:tc>
          <w:tcPr>
            <w:tcW w:w="580" w:type="dxa"/>
            <w:tcBorders>
              <w:top w:val="nil"/>
              <w:left w:val="single" w:sz="4" w:space="0" w:color="auto"/>
              <w:bottom w:val="single" w:sz="4" w:space="0" w:color="auto"/>
              <w:right w:val="single" w:sz="4" w:space="0" w:color="auto"/>
            </w:tcBorders>
            <w:shd w:val="clear" w:color="000000" w:fill="FFFFFF"/>
            <w:hideMark/>
          </w:tcPr>
          <w:p w14:paraId="65BAF799" w14:textId="77777777" w:rsidR="0078356D" w:rsidRPr="0078356D" w:rsidRDefault="0078356D" w:rsidP="0078356D">
            <w:pPr>
              <w:spacing w:after="0" w:line="240" w:lineRule="auto"/>
              <w:jc w:val="center"/>
              <w:rPr>
                <w:rFonts w:ascii="Arial" w:eastAsia="Times New Roman" w:hAnsi="Arial" w:cs="Arial"/>
                <w:b/>
                <w:bCs/>
                <w:sz w:val="20"/>
                <w:szCs w:val="20"/>
              </w:rPr>
            </w:pPr>
            <w:r w:rsidRPr="0078356D">
              <w:rPr>
                <w:rFonts w:ascii="Arial" w:eastAsia="Times New Roman" w:hAnsi="Arial" w:cs="Arial"/>
                <w:b/>
                <w:bCs/>
                <w:sz w:val="20"/>
                <w:szCs w:val="20"/>
              </w:rPr>
              <w:t>NO</w:t>
            </w:r>
          </w:p>
        </w:tc>
        <w:tc>
          <w:tcPr>
            <w:tcW w:w="1360" w:type="dxa"/>
            <w:tcBorders>
              <w:top w:val="nil"/>
              <w:left w:val="nil"/>
              <w:bottom w:val="single" w:sz="4" w:space="0" w:color="auto"/>
              <w:right w:val="single" w:sz="4" w:space="0" w:color="auto"/>
            </w:tcBorders>
            <w:shd w:val="clear" w:color="000000" w:fill="FFFFFF"/>
            <w:hideMark/>
          </w:tcPr>
          <w:p w14:paraId="50B98B1D" w14:textId="77777777" w:rsidR="0078356D" w:rsidRPr="0078356D" w:rsidRDefault="0078356D" w:rsidP="0078356D">
            <w:pPr>
              <w:spacing w:after="0" w:line="240" w:lineRule="auto"/>
              <w:jc w:val="center"/>
              <w:rPr>
                <w:rFonts w:ascii="Arial" w:eastAsia="Times New Roman" w:hAnsi="Arial" w:cs="Arial"/>
                <w:b/>
                <w:bCs/>
                <w:sz w:val="20"/>
                <w:szCs w:val="20"/>
              </w:rPr>
            </w:pPr>
            <w:r w:rsidRPr="0078356D">
              <w:rPr>
                <w:rFonts w:ascii="Arial" w:eastAsia="Times New Roman" w:hAnsi="Arial" w:cs="Arial"/>
                <w:b/>
                <w:bCs/>
                <w:sz w:val="20"/>
                <w:szCs w:val="20"/>
              </w:rPr>
              <w:t>NATIONAL CODE</w:t>
            </w:r>
          </w:p>
        </w:tc>
        <w:tc>
          <w:tcPr>
            <w:tcW w:w="3000" w:type="dxa"/>
            <w:tcBorders>
              <w:top w:val="nil"/>
              <w:left w:val="nil"/>
              <w:bottom w:val="single" w:sz="4" w:space="0" w:color="auto"/>
              <w:right w:val="single" w:sz="4" w:space="0" w:color="auto"/>
            </w:tcBorders>
            <w:shd w:val="clear" w:color="000000" w:fill="FFFFFF"/>
            <w:vAlign w:val="center"/>
            <w:hideMark/>
          </w:tcPr>
          <w:p w14:paraId="791AABE7" w14:textId="77777777" w:rsidR="0078356D" w:rsidRPr="0078356D" w:rsidRDefault="0078356D" w:rsidP="0078356D">
            <w:pPr>
              <w:bidi/>
              <w:spacing w:after="0" w:line="240" w:lineRule="auto"/>
              <w:jc w:val="right"/>
              <w:rPr>
                <w:rFonts w:ascii="Calibri" w:eastAsia="Times New Roman" w:hAnsi="Calibri" w:cs="Calibri"/>
                <w:b/>
                <w:bCs/>
                <w:color w:val="000000"/>
              </w:rPr>
            </w:pPr>
            <w:r w:rsidRPr="0078356D">
              <w:rPr>
                <w:rFonts w:ascii="Calibri" w:eastAsia="Times New Roman" w:hAnsi="Calibri" w:cs="Calibri"/>
                <w:b/>
                <w:bCs/>
                <w:color w:val="000000"/>
              </w:rPr>
              <w:t>ITEM DESCRIPTION</w:t>
            </w:r>
          </w:p>
        </w:tc>
        <w:tc>
          <w:tcPr>
            <w:tcW w:w="760" w:type="dxa"/>
            <w:tcBorders>
              <w:top w:val="nil"/>
              <w:left w:val="nil"/>
              <w:bottom w:val="single" w:sz="4" w:space="0" w:color="auto"/>
              <w:right w:val="single" w:sz="4" w:space="0" w:color="auto"/>
            </w:tcBorders>
            <w:shd w:val="clear" w:color="000000" w:fill="FFFFFF"/>
            <w:vAlign w:val="center"/>
            <w:hideMark/>
          </w:tcPr>
          <w:p w14:paraId="0F41AAFE" w14:textId="77777777" w:rsidR="0078356D" w:rsidRPr="0078356D" w:rsidRDefault="0078356D" w:rsidP="0078356D">
            <w:pPr>
              <w:bidi/>
              <w:spacing w:after="0" w:line="240" w:lineRule="auto"/>
              <w:jc w:val="right"/>
              <w:rPr>
                <w:rFonts w:ascii="Calibri" w:eastAsia="Times New Roman" w:hAnsi="Calibri" w:cs="Calibri"/>
                <w:b/>
                <w:bCs/>
                <w:color w:val="000000"/>
                <w:rtl/>
              </w:rPr>
            </w:pPr>
            <w:r w:rsidRPr="0078356D">
              <w:rPr>
                <w:rFonts w:ascii="Calibri" w:eastAsia="Times New Roman" w:hAnsi="Calibri" w:cs="Calibri"/>
                <w:b/>
                <w:bCs/>
                <w:color w:val="000000"/>
              </w:rPr>
              <w:t>UOM</w:t>
            </w:r>
          </w:p>
        </w:tc>
        <w:tc>
          <w:tcPr>
            <w:tcW w:w="1820" w:type="dxa"/>
            <w:tcBorders>
              <w:top w:val="nil"/>
              <w:left w:val="nil"/>
              <w:bottom w:val="single" w:sz="4" w:space="0" w:color="auto"/>
              <w:right w:val="single" w:sz="4" w:space="0" w:color="auto"/>
            </w:tcBorders>
            <w:shd w:val="clear" w:color="000000" w:fill="FFFFFF"/>
            <w:vAlign w:val="center"/>
            <w:hideMark/>
          </w:tcPr>
          <w:p w14:paraId="65497F4E" w14:textId="77777777" w:rsidR="0078356D" w:rsidRPr="0078356D" w:rsidRDefault="0078356D" w:rsidP="0078356D">
            <w:pPr>
              <w:bidi/>
              <w:spacing w:after="0" w:line="240" w:lineRule="auto"/>
              <w:jc w:val="right"/>
              <w:rPr>
                <w:rFonts w:ascii="Calibri" w:eastAsia="Times New Roman" w:hAnsi="Calibri" w:cs="Calibri"/>
                <w:b/>
                <w:bCs/>
                <w:color w:val="000000"/>
                <w:rtl/>
              </w:rPr>
            </w:pPr>
            <w:r w:rsidRPr="0078356D">
              <w:rPr>
                <w:rFonts w:ascii="Calibri" w:eastAsia="Times New Roman" w:hAnsi="Calibri" w:cs="Calibri"/>
                <w:b/>
                <w:bCs/>
                <w:color w:val="000000"/>
                <w:rtl/>
              </w:rPr>
              <w:t>الموصفات الفنية</w:t>
            </w:r>
          </w:p>
        </w:tc>
        <w:tc>
          <w:tcPr>
            <w:tcW w:w="1280" w:type="dxa"/>
            <w:tcBorders>
              <w:top w:val="nil"/>
              <w:left w:val="nil"/>
              <w:bottom w:val="single" w:sz="4" w:space="0" w:color="auto"/>
              <w:right w:val="single" w:sz="4" w:space="0" w:color="auto"/>
            </w:tcBorders>
            <w:shd w:val="clear" w:color="000000" w:fill="FFFFFF"/>
            <w:vAlign w:val="center"/>
            <w:hideMark/>
          </w:tcPr>
          <w:p w14:paraId="4FA5B38B" w14:textId="77777777" w:rsidR="0078356D" w:rsidRPr="0078356D" w:rsidRDefault="0078356D" w:rsidP="0078356D">
            <w:pPr>
              <w:bidi/>
              <w:spacing w:after="0" w:line="240" w:lineRule="auto"/>
              <w:jc w:val="right"/>
              <w:rPr>
                <w:rFonts w:ascii="Calibri" w:eastAsia="Times New Roman" w:hAnsi="Calibri" w:cs="Calibri"/>
                <w:b/>
                <w:bCs/>
                <w:color w:val="000000"/>
                <w:sz w:val="24"/>
                <w:szCs w:val="24"/>
                <w:rtl/>
              </w:rPr>
            </w:pPr>
            <w:r w:rsidRPr="0078356D">
              <w:rPr>
                <w:rFonts w:ascii="Calibri" w:eastAsia="Times New Roman" w:hAnsi="Calibri" w:cs="Calibri"/>
                <w:b/>
                <w:bCs/>
                <w:color w:val="000000"/>
                <w:sz w:val="24"/>
                <w:szCs w:val="24"/>
              </w:rPr>
              <w:t>note</w:t>
            </w:r>
          </w:p>
        </w:tc>
        <w:tc>
          <w:tcPr>
            <w:tcW w:w="960" w:type="dxa"/>
            <w:tcBorders>
              <w:top w:val="nil"/>
              <w:left w:val="nil"/>
              <w:bottom w:val="single" w:sz="4" w:space="0" w:color="auto"/>
              <w:right w:val="single" w:sz="4" w:space="0" w:color="auto"/>
            </w:tcBorders>
            <w:shd w:val="clear" w:color="000000" w:fill="FFFFFF"/>
            <w:vAlign w:val="center"/>
            <w:hideMark/>
          </w:tcPr>
          <w:p w14:paraId="22E5BE07" w14:textId="77777777" w:rsidR="0078356D" w:rsidRPr="0078356D" w:rsidRDefault="0078356D" w:rsidP="0078356D">
            <w:pPr>
              <w:bidi/>
              <w:spacing w:after="0" w:line="240" w:lineRule="auto"/>
              <w:jc w:val="right"/>
              <w:rPr>
                <w:rFonts w:ascii="Calibri" w:eastAsia="Times New Roman" w:hAnsi="Calibri" w:cs="Calibri"/>
                <w:b/>
                <w:bCs/>
                <w:color w:val="000000"/>
                <w:sz w:val="24"/>
                <w:szCs w:val="24"/>
                <w:rtl/>
              </w:rPr>
            </w:pPr>
            <w:r w:rsidRPr="0078356D">
              <w:rPr>
                <w:rFonts w:ascii="Calibri" w:eastAsia="Times New Roman" w:hAnsi="Calibri" w:cs="Calibri"/>
                <w:b/>
                <w:bCs/>
                <w:color w:val="000000"/>
                <w:sz w:val="24"/>
                <w:szCs w:val="24"/>
              </w:rPr>
              <w:t>QTY</w:t>
            </w:r>
          </w:p>
        </w:tc>
        <w:tc>
          <w:tcPr>
            <w:tcW w:w="1040" w:type="dxa"/>
            <w:tcBorders>
              <w:top w:val="nil"/>
              <w:left w:val="nil"/>
              <w:bottom w:val="single" w:sz="4" w:space="0" w:color="auto"/>
              <w:right w:val="single" w:sz="4" w:space="0" w:color="auto"/>
            </w:tcBorders>
            <w:shd w:val="clear" w:color="000000" w:fill="FFFFFF"/>
            <w:hideMark/>
          </w:tcPr>
          <w:p w14:paraId="62B7E6E9" w14:textId="77777777" w:rsidR="0078356D" w:rsidRPr="0078356D" w:rsidRDefault="0078356D" w:rsidP="0078356D">
            <w:pPr>
              <w:spacing w:after="0" w:line="240" w:lineRule="auto"/>
              <w:jc w:val="center"/>
              <w:rPr>
                <w:rFonts w:ascii="Arial" w:eastAsia="Times New Roman" w:hAnsi="Arial" w:cs="Arial"/>
                <w:b/>
                <w:bCs/>
                <w:sz w:val="20"/>
                <w:szCs w:val="20"/>
                <w:rtl/>
              </w:rPr>
            </w:pPr>
            <w:r w:rsidRPr="0078356D">
              <w:rPr>
                <w:rFonts w:ascii="Arial" w:eastAsia="Times New Roman" w:hAnsi="Arial" w:cs="Arial"/>
                <w:b/>
                <w:bCs/>
                <w:sz w:val="20"/>
                <w:szCs w:val="20"/>
              </w:rPr>
              <w:t>price in us dollar</w:t>
            </w:r>
          </w:p>
        </w:tc>
        <w:tc>
          <w:tcPr>
            <w:tcW w:w="1040" w:type="dxa"/>
            <w:tcBorders>
              <w:top w:val="nil"/>
              <w:left w:val="nil"/>
              <w:bottom w:val="single" w:sz="4" w:space="0" w:color="auto"/>
              <w:right w:val="single" w:sz="4" w:space="0" w:color="auto"/>
            </w:tcBorders>
            <w:shd w:val="clear" w:color="000000" w:fill="FFFFFF"/>
            <w:vAlign w:val="center"/>
            <w:hideMark/>
          </w:tcPr>
          <w:p w14:paraId="442266B7" w14:textId="77777777" w:rsidR="0078356D" w:rsidRPr="0078356D" w:rsidRDefault="0078356D" w:rsidP="0078356D">
            <w:pPr>
              <w:spacing w:after="0" w:line="240" w:lineRule="auto"/>
              <w:jc w:val="center"/>
              <w:rPr>
                <w:rFonts w:ascii="Arial" w:eastAsia="Times New Roman" w:hAnsi="Arial" w:cs="Arial"/>
                <w:b/>
                <w:bCs/>
                <w:sz w:val="20"/>
                <w:szCs w:val="20"/>
              </w:rPr>
            </w:pPr>
            <w:r w:rsidRPr="0078356D">
              <w:rPr>
                <w:rFonts w:ascii="Arial" w:eastAsia="Times New Roman" w:hAnsi="Arial" w:cs="Arial"/>
                <w:b/>
                <w:bCs/>
                <w:sz w:val="20"/>
                <w:szCs w:val="20"/>
              </w:rPr>
              <w:t>origin</w:t>
            </w:r>
          </w:p>
        </w:tc>
      </w:tr>
      <w:tr w:rsidR="0078356D" w:rsidRPr="0078356D" w14:paraId="5D5FC0E5" w14:textId="77777777" w:rsidTr="0078356D">
        <w:trPr>
          <w:trHeight w:val="1320"/>
        </w:trPr>
        <w:tc>
          <w:tcPr>
            <w:tcW w:w="580" w:type="dxa"/>
            <w:tcBorders>
              <w:top w:val="nil"/>
              <w:left w:val="single" w:sz="4" w:space="0" w:color="auto"/>
              <w:bottom w:val="single" w:sz="4" w:space="0" w:color="auto"/>
              <w:right w:val="single" w:sz="4" w:space="0" w:color="auto"/>
            </w:tcBorders>
            <w:shd w:val="clear" w:color="auto" w:fill="auto"/>
            <w:hideMark/>
          </w:tcPr>
          <w:p w14:paraId="70748AB6" w14:textId="77777777" w:rsidR="0078356D" w:rsidRPr="0078356D" w:rsidRDefault="0078356D" w:rsidP="0078356D">
            <w:pPr>
              <w:spacing w:after="0" w:line="240" w:lineRule="auto"/>
              <w:jc w:val="center"/>
              <w:rPr>
                <w:rFonts w:ascii="Calibri" w:eastAsia="Times New Roman" w:hAnsi="Calibri" w:cs="Calibri"/>
                <w:color w:val="000000"/>
                <w:sz w:val="20"/>
                <w:szCs w:val="20"/>
              </w:rPr>
            </w:pPr>
            <w:r w:rsidRPr="0078356D">
              <w:rPr>
                <w:rFonts w:ascii="Calibri" w:eastAsia="Times New Roman" w:hAnsi="Calibri" w:cs="Calibri"/>
                <w:color w:val="000000"/>
                <w:sz w:val="20"/>
                <w:szCs w:val="20"/>
              </w:rPr>
              <w:t>1</w:t>
            </w:r>
          </w:p>
        </w:tc>
        <w:tc>
          <w:tcPr>
            <w:tcW w:w="1360" w:type="dxa"/>
            <w:tcBorders>
              <w:top w:val="nil"/>
              <w:left w:val="nil"/>
              <w:bottom w:val="single" w:sz="4" w:space="0" w:color="auto"/>
              <w:right w:val="single" w:sz="4" w:space="0" w:color="auto"/>
            </w:tcBorders>
            <w:shd w:val="clear" w:color="000000" w:fill="FFFFFF"/>
            <w:vAlign w:val="center"/>
            <w:hideMark/>
          </w:tcPr>
          <w:p w14:paraId="41FA4ED8" w14:textId="77777777" w:rsidR="0078356D" w:rsidRPr="0078356D" w:rsidRDefault="0078356D" w:rsidP="0078356D">
            <w:pPr>
              <w:spacing w:after="0" w:line="240" w:lineRule="auto"/>
              <w:jc w:val="center"/>
              <w:rPr>
                <w:rFonts w:ascii="Calibri" w:eastAsia="Times New Roman" w:hAnsi="Calibri" w:cs="Calibri"/>
                <w:b/>
                <w:bCs/>
                <w:color w:val="000000"/>
                <w:sz w:val="18"/>
                <w:szCs w:val="18"/>
              </w:rPr>
            </w:pPr>
            <w:r w:rsidRPr="0078356D">
              <w:rPr>
                <w:rFonts w:ascii="Calibri" w:eastAsia="Times New Roman" w:hAnsi="Calibri" w:cs="Calibri"/>
                <w:b/>
                <w:bCs/>
                <w:color w:val="000000"/>
                <w:sz w:val="18"/>
                <w:szCs w:val="18"/>
              </w:rPr>
              <w:t>DIS-DE24-161</w:t>
            </w:r>
          </w:p>
        </w:tc>
        <w:tc>
          <w:tcPr>
            <w:tcW w:w="3000" w:type="dxa"/>
            <w:tcBorders>
              <w:top w:val="nil"/>
              <w:left w:val="nil"/>
              <w:bottom w:val="single" w:sz="4" w:space="0" w:color="auto"/>
              <w:right w:val="single" w:sz="4" w:space="0" w:color="auto"/>
            </w:tcBorders>
            <w:shd w:val="clear" w:color="auto" w:fill="auto"/>
            <w:vAlign w:val="center"/>
            <w:hideMark/>
          </w:tcPr>
          <w:p w14:paraId="3AAF8F82" w14:textId="77777777" w:rsidR="0078356D" w:rsidRPr="0078356D" w:rsidRDefault="0078356D" w:rsidP="0078356D">
            <w:pPr>
              <w:spacing w:after="0" w:line="240" w:lineRule="auto"/>
              <w:jc w:val="center"/>
              <w:rPr>
                <w:rFonts w:ascii="Calibri" w:eastAsia="Times New Roman" w:hAnsi="Calibri" w:cs="Calibri"/>
                <w:b/>
                <w:bCs/>
                <w:color w:val="000000"/>
                <w:sz w:val="18"/>
                <w:szCs w:val="18"/>
              </w:rPr>
            </w:pPr>
            <w:r w:rsidRPr="0078356D">
              <w:rPr>
                <w:rFonts w:ascii="Calibri" w:eastAsia="Times New Roman" w:hAnsi="Calibri" w:cs="Calibri"/>
                <w:b/>
                <w:bCs/>
                <w:color w:val="000000"/>
                <w:sz w:val="18"/>
                <w:szCs w:val="18"/>
              </w:rPr>
              <w:t>Y shaped blood administration set</w:t>
            </w:r>
          </w:p>
        </w:tc>
        <w:tc>
          <w:tcPr>
            <w:tcW w:w="760" w:type="dxa"/>
            <w:tcBorders>
              <w:top w:val="nil"/>
              <w:left w:val="nil"/>
              <w:bottom w:val="single" w:sz="4" w:space="0" w:color="auto"/>
              <w:right w:val="single" w:sz="4" w:space="0" w:color="auto"/>
            </w:tcBorders>
            <w:shd w:val="clear" w:color="auto" w:fill="auto"/>
            <w:vAlign w:val="center"/>
            <w:hideMark/>
          </w:tcPr>
          <w:p w14:paraId="7C213C4C" w14:textId="77777777" w:rsidR="0078356D" w:rsidRPr="0078356D" w:rsidRDefault="0078356D" w:rsidP="0078356D">
            <w:pPr>
              <w:spacing w:after="0" w:line="240" w:lineRule="auto"/>
              <w:jc w:val="center"/>
              <w:rPr>
                <w:rFonts w:ascii="Calibri" w:eastAsia="Times New Roman" w:hAnsi="Calibri" w:cs="Calibri"/>
                <w:b/>
                <w:bCs/>
                <w:color w:val="000000"/>
                <w:sz w:val="18"/>
                <w:szCs w:val="18"/>
              </w:rPr>
            </w:pPr>
            <w:r w:rsidRPr="0078356D">
              <w:rPr>
                <w:rFonts w:ascii="Calibri" w:eastAsia="Times New Roman" w:hAnsi="Calibri" w:cs="Calibri"/>
                <w:b/>
                <w:bCs/>
                <w:color w:val="000000"/>
                <w:sz w:val="18"/>
                <w:szCs w:val="18"/>
              </w:rPr>
              <w:t>SET</w:t>
            </w:r>
          </w:p>
        </w:tc>
        <w:tc>
          <w:tcPr>
            <w:tcW w:w="1820" w:type="dxa"/>
            <w:tcBorders>
              <w:top w:val="nil"/>
              <w:left w:val="nil"/>
              <w:bottom w:val="single" w:sz="4" w:space="0" w:color="auto"/>
              <w:right w:val="single" w:sz="4" w:space="0" w:color="auto"/>
            </w:tcBorders>
            <w:shd w:val="clear" w:color="auto" w:fill="auto"/>
            <w:hideMark/>
          </w:tcPr>
          <w:p w14:paraId="22133A27" w14:textId="77777777" w:rsidR="0078356D" w:rsidRPr="0078356D" w:rsidRDefault="0078356D" w:rsidP="0078356D">
            <w:pPr>
              <w:bidi/>
              <w:spacing w:after="0" w:line="240" w:lineRule="auto"/>
              <w:jc w:val="right"/>
              <w:rPr>
                <w:rFonts w:ascii="Calibri" w:eastAsia="Times New Roman" w:hAnsi="Calibri" w:cs="Calibri"/>
                <w:b/>
                <w:bCs/>
                <w:color w:val="000000"/>
                <w:sz w:val="18"/>
                <w:szCs w:val="18"/>
              </w:rPr>
            </w:pPr>
            <w:r w:rsidRPr="0078356D">
              <w:rPr>
                <w:rFonts w:ascii="Calibri" w:eastAsia="Times New Roman" w:hAnsi="Calibri" w:cs="Calibri"/>
                <w:b/>
                <w:bCs/>
                <w:color w:val="000000"/>
                <w:sz w:val="18"/>
                <w:szCs w:val="18"/>
                <w:rtl/>
              </w:rPr>
              <w:t xml:space="preserve">الية عمل التقنية تشكيل بطل مغذي وجعل المغذي يتسرب عن طريق </w:t>
            </w:r>
            <w:r w:rsidRPr="0078356D">
              <w:rPr>
                <w:rFonts w:ascii="Calibri" w:eastAsia="Times New Roman" w:hAnsi="Calibri" w:cs="Calibri"/>
                <w:b/>
                <w:bCs/>
                <w:color w:val="000000"/>
                <w:sz w:val="18"/>
                <w:szCs w:val="18"/>
              </w:rPr>
              <w:t>y</w:t>
            </w:r>
            <w:r w:rsidRPr="0078356D">
              <w:rPr>
                <w:rFonts w:ascii="Calibri" w:eastAsia="Times New Roman" w:hAnsi="Calibri" w:cs="Calibri"/>
                <w:b/>
                <w:bCs/>
                <w:color w:val="000000"/>
                <w:sz w:val="18"/>
                <w:szCs w:val="18"/>
                <w:rtl/>
              </w:rPr>
              <w:t xml:space="preserve"> </w:t>
            </w:r>
            <w:r w:rsidRPr="0078356D">
              <w:rPr>
                <w:rFonts w:ascii="Calibri" w:eastAsia="Times New Roman" w:hAnsi="Calibri" w:cs="Calibri"/>
                <w:b/>
                <w:bCs/>
                <w:color w:val="000000"/>
                <w:sz w:val="18"/>
                <w:szCs w:val="18"/>
              </w:rPr>
              <w:t>injector</w:t>
            </w:r>
            <w:r w:rsidRPr="0078356D">
              <w:rPr>
                <w:rFonts w:ascii="Calibri" w:eastAsia="Times New Roman" w:hAnsi="Calibri" w:cs="Calibri"/>
                <w:b/>
                <w:bCs/>
                <w:color w:val="000000"/>
                <w:sz w:val="18"/>
                <w:szCs w:val="18"/>
                <w:rtl/>
              </w:rPr>
              <w:t>)</w:t>
            </w:r>
          </w:p>
        </w:tc>
        <w:tc>
          <w:tcPr>
            <w:tcW w:w="1280" w:type="dxa"/>
            <w:tcBorders>
              <w:top w:val="nil"/>
              <w:left w:val="nil"/>
              <w:bottom w:val="single" w:sz="4" w:space="0" w:color="auto"/>
              <w:right w:val="single" w:sz="4" w:space="0" w:color="auto"/>
            </w:tcBorders>
            <w:shd w:val="clear" w:color="auto" w:fill="auto"/>
            <w:hideMark/>
          </w:tcPr>
          <w:p w14:paraId="56AABE76" w14:textId="77777777" w:rsidR="0078356D" w:rsidRPr="0078356D" w:rsidRDefault="0078356D" w:rsidP="0078356D">
            <w:pPr>
              <w:bidi/>
              <w:spacing w:after="0" w:line="240" w:lineRule="auto"/>
              <w:jc w:val="right"/>
              <w:rPr>
                <w:rFonts w:ascii="Calibri" w:eastAsia="Times New Roman" w:hAnsi="Calibri" w:cs="Calibri"/>
                <w:b/>
                <w:bCs/>
                <w:color w:val="000000"/>
                <w:sz w:val="18"/>
                <w:szCs w:val="18"/>
                <w:rtl/>
              </w:rPr>
            </w:pPr>
            <w:r w:rsidRPr="0078356D">
              <w:rPr>
                <w:rFonts w:ascii="Calibri" w:eastAsia="Times New Roman" w:hAnsi="Calibri" w:cs="Calibri"/>
                <w:b/>
                <w:bCs/>
                <w:color w:val="000000"/>
                <w:sz w:val="18"/>
                <w:szCs w:val="18"/>
                <w:rtl/>
              </w:rPr>
              <w:t xml:space="preserve">امراض دم سريرية </w:t>
            </w:r>
          </w:p>
        </w:tc>
        <w:tc>
          <w:tcPr>
            <w:tcW w:w="960" w:type="dxa"/>
            <w:tcBorders>
              <w:top w:val="nil"/>
              <w:left w:val="nil"/>
              <w:bottom w:val="single" w:sz="4" w:space="0" w:color="auto"/>
              <w:right w:val="single" w:sz="4" w:space="0" w:color="auto"/>
            </w:tcBorders>
            <w:shd w:val="clear" w:color="auto" w:fill="auto"/>
            <w:noWrap/>
            <w:hideMark/>
          </w:tcPr>
          <w:p w14:paraId="6F599BF7" w14:textId="77777777" w:rsidR="0078356D" w:rsidRPr="0078356D" w:rsidRDefault="0078356D" w:rsidP="0078356D">
            <w:pPr>
              <w:spacing w:after="0" w:line="240" w:lineRule="auto"/>
              <w:rPr>
                <w:rFonts w:ascii="Calibri" w:eastAsia="Times New Roman" w:hAnsi="Calibri" w:cs="Calibri"/>
                <w:color w:val="000000"/>
                <w:rtl/>
              </w:rPr>
            </w:pPr>
            <w:r w:rsidRPr="0078356D">
              <w:rPr>
                <w:rFonts w:ascii="Calibri" w:eastAsia="Times New Roman" w:hAnsi="Calibri" w:cs="Calibri"/>
                <w:color w:val="000000"/>
              </w:rPr>
              <w:t>90260</w:t>
            </w:r>
          </w:p>
        </w:tc>
        <w:tc>
          <w:tcPr>
            <w:tcW w:w="1040" w:type="dxa"/>
            <w:tcBorders>
              <w:top w:val="nil"/>
              <w:left w:val="nil"/>
              <w:bottom w:val="single" w:sz="4" w:space="0" w:color="auto"/>
              <w:right w:val="single" w:sz="4" w:space="0" w:color="auto"/>
            </w:tcBorders>
            <w:shd w:val="clear" w:color="auto" w:fill="auto"/>
            <w:hideMark/>
          </w:tcPr>
          <w:p w14:paraId="5BC15089" w14:textId="77777777" w:rsidR="0078356D" w:rsidRPr="0078356D" w:rsidRDefault="0078356D" w:rsidP="0078356D">
            <w:pPr>
              <w:spacing w:after="0" w:line="240" w:lineRule="auto"/>
              <w:jc w:val="center"/>
              <w:rPr>
                <w:rFonts w:ascii="Arial" w:eastAsia="Times New Roman" w:hAnsi="Arial" w:cs="Arial"/>
                <w:b/>
                <w:bCs/>
                <w:color w:val="000000"/>
              </w:rPr>
            </w:pPr>
            <w:r w:rsidRPr="0078356D">
              <w:rPr>
                <w:rFonts w:ascii="Arial" w:eastAsia="Times New Roman" w:hAnsi="Arial" w:cs="Arial"/>
                <w:b/>
                <w:bCs/>
                <w:color w:val="000000"/>
              </w:rPr>
              <w:t>3</w:t>
            </w:r>
          </w:p>
        </w:tc>
        <w:tc>
          <w:tcPr>
            <w:tcW w:w="1040" w:type="dxa"/>
            <w:tcBorders>
              <w:top w:val="nil"/>
              <w:left w:val="nil"/>
              <w:bottom w:val="single" w:sz="4" w:space="0" w:color="auto"/>
              <w:right w:val="single" w:sz="4" w:space="0" w:color="auto"/>
            </w:tcBorders>
            <w:shd w:val="clear" w:color="auto" w:fill="auto"/>
            <w:vAlign w:val="center"/>
            <w:hideMark/>
          </w:tcPr>
          <w:p w14:paraId="223B70B6" w14:textId="77777777" w:rsidR="0078356D" w:rsidRPr="0078356D" w:rsidRDefault="0078356D" w:rsidP="0078356D">
            <w:pPr>
              <w:bidi/>
              <w:spacing w:after="0" w:line="240" w:lineRule="auto"/>
              <w:jc w:val="center"/>
              <w:rPr>
                <w:rFonts w:ascii="Calibri" w:eastAsia="Times New Roman" w:hAnsi="Calibri" w:cs="Calibri"/>
                <w:b/>
                <w:bCs/>
                <w:color w:val="000000"/>
              </w:rPr>
            </w:pPr>
            <w:r w:rsidRPr="0078356D">
              <w:rPr>
                <w:rFonts w:ascii="Calibri" w:eastAsia="Times New Roman" w:hAnsi="Calibri" w:cs="Calibri"/>
                <w:b/>
                <w:bCs/>
                <w:color w:val="000000"/>
                <w:rtl/>
              </w:rPr>
              <w:t>اسيوي</w:t>
            </w:r>
          </w:p>
        </w:tc>
      </w:tr>
      <w:tr w:rsidR="0078356D" w:rsidRPr="0078356D" w14:paraId="707C4316" w14:textId="77777777" w:rsidTr="0078356D">
        <w:trPr>
          <w:trHeight w:val="804"/>
        </w:trPr>
        <w:tc>
          <w:tcPr>
            <w:tcW w:w="580" w:type="dxa"/>
            <w:tcBorders>
              <w:top w:val="nil"/>
              <w:left w:val="single" w:sz="4" w:space="0" w:color="auto"/>
              <w:bottom w:val="single" w:sz="4" w:space="0" w:color="auto"/>
              <w:right w:val="single" w:sz="4" w:space="0" w:color="auto"/>
            </w:tcBorders>
            <w:shd w:val="clear" w:color="auto" w:fill="auto"/>
            <w:hideMark/>
          </w:tcPr>
          <w:p w14:paraId="3D77F5AC" w14:textId="77777777" w:rsidR="0078356D" w:rsidRPr="0078356D" w:rsidRDefault="0078356D" w:rsidP="0078356D">
            <w:pPr>
              <w:spacing w:after="0" w:line="240" w:lineRule="auto"/>
              <w:jc w:val="center"/>
              <w:rPr>
                <w:rFonts w:ascii="Calibri" w:eastAsia="Times New Roman" w:hAnsi="Calibri" w:cs="Calibri"/>
                <w:color w:val="000000"/>
                <w:sz w:val="20"/>
                <w:szCs w:val="20"/>
                <w:rtl/>
              </w:rPr>
            </w:pPr>
            <w:r w:rsidRPr="0078356D">
              <w:rPr>
                <w:rFonts w:ascii="Calibri" w:eastAsia="Times New Roman" w:hAnsi="Calibri" w:cs="Calibri"/>
                <w:color w:val="000000"/>
                <w:sz w:val="20"/>
                <w:szCs w:val="20"/>
              </w:rPr>
              <w:t>2</w:t>
            </w:r>
          </w:p>
        </w:tc>
        <w:tc>
          <w:tcPr>
            <w:tcW w:w="1360" w:type="dxa"/>
            <w:tcBorders>
              <w:top w:val="nil"/>
              <w:left w:val="nil"/>
              <w:bottom w:val="single" w:sz="4" w:space="0" w:color="auto"/>
              <w:right w:val="single" w:sz="4" w:space="0" w:color="auto"/>
            </w:tcBorders>
            <w:shd w:val="clear" w:color="000000" w:fill="FFFFFF"/>
            <w:vAlign w:val="center"/>
            <w:hideMark/>
          </w:tcPr>
          <w:p w14:paraId="3E189137"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DIS-DE25-172</w:t>
            </w:r>
          </w:p>
        </w:tc>
        <w:tc>
          <w:tcPr>
            <w:tcW w:w="3000" w:type="dxa"/>
            <w:tcBorders>
              <w:top w:val="nil"/>
              <w:left w:val="nil"/>
              <w:bottom w:val="single" w:sz="4" w:space="0" w:color="auto"/>
              <w:right w:val="single" w:sz="4" w:space="0" w:color="auto"/>
            </w:tcBorders>
            <w:shd w:val="clear" w:color="auto" w:fill="auto"/>
            <w:vAlign w:val="center"/>
            <w:hideMark/>
          </w:tcPr>
          <w:p w14:paraId="4F87BAA1"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 xml:space="preserve">patient identification </w:t>
            </w:r>
            <w:proofErr w:type="gramStart"/>
            <w:r w:rsidRPr="0078356D">
              <w:rPr>
                <w:rFonts w:ascii="Calibri" w:eastAsia="Times New Roman" w:hAnsi="Calibri" w:cs="Calibri"/>
                <w:b/>
                <w:bCs/>
                <w:color w:val="000000"/>
                <w:sz w:val="20"/>
                <w:szCs w:val="20"/>
              </w:rPr>
              <w:t>bracelet  for</w:t>
            </w:r>
            <w:proofErr w:type="gramEnd"/>
            <w:r w:rsidRPr="0078356D">
              <w:rPr>
                <w:rFonts w:ascii="Calibri" w:eastAsia="Times New Roman" w:hAnsi="Calibri" w:cs="Calibri"/>
                <w:b/>
                <w:bCs/>
                <w:color w:val="000000"/>
                <w:sz w:val="20"/>
                <w:szCs w:val="20"/>
              </w:rPr>
              <w:t xml:space="preserve"> adult </w:t>
            </w:r>
          </w:p>
        </w:tc>
        <w:tc>
          <w:tcPr>
            <w:tcW w:w="760" w:type="dxa"/>
            <w:tcBorders>
              <w:top w:val="nil"/>
              <w:left w:val="nil"/>
              <w:bottom w:val="single" w:sz="4" w:space="0" w:color="auto"/>
              <w:right w:val="single" w:sz="4" w:space="0" w:color="auto"/>
            </w:tcBorders>
            <w:shd w:val="clear" w:color="auto" w:fill="auto"/>
            <w:vAlign w:val="center"/>
            <w:hideMark/>
          </w:tcPr>
          <w:p w14:paraId="250F8F8D"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pcs</w:t>
            </w:r>
          </w:p>
        </w:tc>
        <w:tc>
          <w:tcPr>
            <w:tcW w:w="1820" w:type="dxa"/>
            <w:tcBorders>
              <w:top w:val="nil"/>
              <w:left w:val="nil"/>
              <w:bottom w:val="single" w:sz="4" w:space="0" w:color="auto"/>
              <w:right w:val="single" w:sz="4" w:space="0" w:color="auto"/>
            </w:tcBorders>
            <w:shd w:val="clear" w:color="auto" w:fill="auto"/>
            <w:noWrap/>
            <w:vAlign w:val="center"/>
            <w:hideMark/>
          </w:tcPr>
          <w:p w14:paraId="6102DEA0"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46238820" w14:textId="77777777" w:rsidR="0078356D" w:rsidRPr="0078356D" w:rsidRDefault="0078356D" w:rsidP="0078356D">
            <w:pPr>
              <w:bidi/>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tl/>
              </w:rPr>
              <w:t xml:space="preserve">جراحة عامة </w:t>
            </w:r>
          </w:p>
        </w:tc>
        <w:tc>
          <w:tcPr>
            <w:tcW w:w="960" w:type="dxa"/>
            <w:tcBorders>
              <w:top w:val="nil"/>
              <w:left w:val="nil"/>
              <w:bottom w:val="single" w:sz="4" w:space="0" w:color="auto"/>
              <w:right w:val="single" w:sz="4" w:space="0" w:color="auto"/>
            </w:tcBorders>
            <w:shd w:val="clear" w:color="auto" w:fill="auto"/>
            <w:noWrap/>
            <w:hideMark/>
          </w:tcPr>
          <w:p w14:paraId="5C2A11F5" w14:textId="77777777" w:rsidR="0078356D" w:rsidRPr="0078356D" w:rsidRDefault="0078356D" w:rsidP="0078356D">
            <w:pPr>
              <w:spacing w:after="0" w:line="240" w:lineRule="auto"/>
              <w:rPr>
                <w:rFonts w:ascii="Calibri" w:eastAsia="Times New Roman" w:hAnsi="Calibri" w:cs="Calibri"/>
                <w:color w:val="000000"/>
                <w:rtl/>
              </w:rPr>
            </w:pPr>
            <w:r w:rsidRPr="0078356D">
              <w:rPr>
                <w:rFonts w:ascii="Calibri" w:eastAsia="Times New Roman" w:hAnsi="Calibri" w:cs="Calibri"/>
                <w:color w:val="000000"/>
              </w:rPr>
              <w:t>598516</w:t>
            </w:r>
          </w:p>
        </w:tc>
        <w:tc>
          <w:tcPr>
            <w:tcW w:w="1040" w:type="dxa"/>
            <w:tcBorders>
              <w:top w:val="nil"/>
              <w:left w:val="nil"/>
              <w:bottom w:val="single" w:sz="4" w:space="0" w:color="auto"/>
              <w:right w:val="single" w:sz="4" w:space="0" w:color="auto"/>
            </w:tcBorders>
            <w:shd w:val="clear" w:color="auto" w:fill="auto"/>
            <w:hideMark/>
          </w:tcPr>
          <w:p w14:paraId="54FFD824" w14:textId="77777777" w:rsidR="0078356D" w:rsidRPr="0078356D" w:rsidRDefault="0078356D" w:rsidP="0078356D">
            <w:pPr>
              <w:spacing w:after="0" w:line="240" w:lineRule="auto"/>
              <w:jc w:val="center"/>
              <w:rPr>
                <w:rFonts w:ascii="Arial" w:eastAsia="Times New Roman" w:hAnsi="Arial" w:cs="Arial"/>
                <w:b/>
                <w:bCs/>
                <w:color w:val="000000"/>
              </w:rPr>
            </w:pPr>
            <w:r w:rsidRPr="0078356D">
              <w:rPr>
                <w:rFonts w:ascii="Arial" w:eastAsia="Times New Roman" w:hAnsi="Arial" w:cs="Arial"/>
                <w:b/>
                <w:bCs/>
                <w:color w:val="000000"/>
              </w:rPr>
              <w:t>0.07</w:t>
            </w:r>
          </w:p>
        </w:tc>
        <w:tc>
          <w:tcPr>
            <w:tcW w:w="1040" w:type="dxa"/>
            <w:tcBorders>
              <w:top w:val="nil"/>
              <w:left w:val="nil"/>
              <w:bottom w:val="single" w:sz="4" w:space="0" w:color="auto"/>
              <w:right w:val="single" w:sz="4" w:space="0" w:color="auto"/>
            </w:tcBorders>
            <w:shd w:val="clear" w:color="auto" w:fill="auto"/>
            <w:vAlign w:val="center"/>
            <w:hideMark/>
          </w:tcPr>
          <w:p w14:paraId="7613CBBF" w14:textId="77777777" w:rsidR="0078356D" w:rsidRPr="0078356D" w:rsidRDefault="0078356D" w:rsidP="0078356D">
            <w:pPr>
              <w:bidi/>
              <w:spacing w:after="0" w:line="240" w:lineRule="auto"/>
              <w:jc w:val="center"/>
              <w:rPr>
                <w:rFonts w:ascii="Arial" w:eastAsia="Times New Roman" w:hAnsi="Arial" w:cs="Arial"/>
                <w:b/>
                <w:bCs/>
                <w:color w:val="000000"/>
              </w:rPr>
            </w:pPr>
            <w:r w:rsidRPr="0078356D">
              <w:rPr>
                <w:rFonts w:ascii="Arial" w:eastAsia="Times New Roman" w:hAnsi="Arial" w:cs="Arial"/>
                <w:b/>
                <w:bCs/>
                <w:color w:val="000000"/>
                <w:rtl/>
              </w:rPr>
              <w:t>امريكي</w:t>
            </w:r>
          </w:p>
        </w:tc>
      </w:tr>
      <w:tr w:rsidR="0078356D" w:rsidRPr="0078356D" w14:paraId="00B9FE9A" w14:textId="77777777" w:rsidTr="0078356D">
        <w:trPr>
          <w:trHeight w:val="1056"/>
        </w:trPr>
        <w:tc>
          <w:tcPr>
            <w:tcW w:w="580" w:type="dxa"/>
            <w:tcBorders>
              <w:top w:val="nil"/>
              <w:left w:val="single" w:sz="4" w:space="0" w:color="auto"/>
              <w:bottom w:val="single" w:sz="4" w:space="0" w:color="auto"/>
              <w:right w:val="single" w:sz="4" w:space="0" w:color="auto"/>
            </w:tcBorders>
            <w:shd w:val="clear" w:color="auto" w:fill="auto"/>
            <w:hideMark/>
          </w:tcPr>
          <w:p w14:paraId="6A26A7FD" w14:textId="77777777" w:rsidR="0078356D" w:rsidRPr="0078356D" w:rsidRDefault="0078356D" w:rsidP="0078356D">
            <w:pPr>
              <w:spacing w:after="0" w:line="240" w:lineRule="auto"/>
              <w:jc w:val="right"/>
              <w:rPr>
                <w:rFonts w:ascii="Calibri" w:eastAsia="Times New Roman" w:hAnsi="Calibri" w:cs="Calibri"/>
                <w:color w:val="000000"/>
                <w:sz w:val="20"/>
                <w:szCs w:val="20"/>
                <w:rtl/>
              </w:rPr>
            </w:pPr>
            <w:r w:rsidRPr="0078356D">
              <w:rPr>
                <w:rFonts w:ascii="Calibri" w:eastAsia="Times New Roman" w:hAnsi="Calibri" w:cs="Calibri"/>
                <w:color w:val="000000"/>
                <w:sz w:val="20"/>
                <w:szCs w:val="20"/>
              </w:rPr>
              <w:t>3</w:t>
            </w:r>
          </w:p>
        </w:tc>
        <w:tc>
          <w:tcPr>
            <w:tcW w:w="1360" w:type="dxa"/>
            <w:tcBorders>
              <w:top w:val="nil"/>
              <w:left w:val="nil"/>
              <w:bottom w:val="single" w:sz="4" w:space="0" w:color="auto"/>
              <w:right w:val="single" w:sz="4" w:space="0" w:color="auto"/>
            </w:tcBorders>
            <w:shd w:val="clear" w:color="auto" w:fill="auto"/>
            <w:vAlign w:val="center"/>
            <w:hideMark/>
          </w:tcPr>
          <w:p w14:paraId="68077EA2"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DIS-DE25-173</w:t>
            </w:r>
          </w:p>
        </w:tc>
        <w:tc>
          <w:tcPr>
            <w:tcW w:w="3000" w:type="dxa"/>
            <w:tcBorders>
              <w:top w:val="nil"/>
              <w:left w:val="nil"/>
              <w:bottom w:val="single" w:sz="4" w:space="0" w:color="auto"/>
              <w:right w:val="single" w:sz="4" w:space="0" w:color="auto"/>
            </w:tcBorders>
            <w:shd w:val="clear" w:color="auto" w:fill="auto"/>
            <w:vAlign w:val="center"/>
            <w:hideMark/>
          </w:tcPr>
          <w:p w14:paraId="0291F202"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patient identification bracelet for child</w:t>
            </w:r>
          </w:p>
        </w:tc>
        <w:tc>
          <w:tcPr>
            <w:tcW w:w="760" w:type="dxa"/>
            <w:tcBorders>
              <w:top w:val="nil"/>
              <w:left w:val="nil"/>
              <w:bottom w:val="single" w:sz="4" w:space="0" w:color="auto"/>
              <w:right w:val="single" w:sz="4" w:space="0" w:color="auto"/>
            </w:tcBorders>
            <w:shd w:val="clear" w:color="auto" w:fill="auto"/>
            <w:vAlign w:val="center"/>
            <w:hideMark/>
          </w:tcPr>
          <w:p w14:paraId="33FDF272"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pcs</w:t>
            </w:r>
          </w:p>
        </w:tc>
        <w:tc>
          <w:tcPr>
            <w:tcW w:w="1820" w:type="dxa"/>
            <w:tcBorders>
              <w:top w:val="nil"/>
              <w:left w:val="nil"/>
              <w:bottom w:val="single" w:sz="4" w:space="0" w:color="auto"/>
              <w:right w:val="single" w:sz="4" w:space="0" w:color="auto"/>
            </w:tcBorders>
            <w:shd w:val="clear" w:color="auto" w:fill="auto"/>
            <w:noWrap/>
            <w:vAlign w:val="center"/>
            <w:hideMark/>
          </w:tcPr>
          <w:p w14:paraId="304AD057" w14:textId="77777777" w:rsidR="0078356D" w:rsidRPr="0078356D" w:rsidRDefault="0078356D" w:rsidP="0078356D">
            <w:pPr>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41276AAE" w14:textId="77777777" w:rsidR="0078356D" w:rsidRPr="0078356D" w:rsidRDefault="0078356D" w:rsidP="0078356D">
            <w:pPr>
              <w:bidi/>
              <w:spacing w:after="0" w:line="240" w:lineRule="auto"/>
              <w:jc w:val="center"/>
              <w:rPr>
                <w:rFonts w:ascii="Calibri" w:eastAsia="Times New Roman" w:hAnsi="Calibri" w:cs="Calibri"/>
                <w:b/>
                <w:bCs/>
                <w:color w:val="000000"/>
                <w:sz w:val="20"/>
                <w:szCs w:val="20"/>
              </w:rPr>
            </w:pPr>
            <w:r w:rsidRPr="0078356D">
              <w:rPr>
                <w:rFonts w:ascii="Calibri" w:eastAsia="Times New Roman" w:hAnsi="Calibri" w:cs="Calibri"/>
                <w:b/>
                <w:bCs/>
                <w:color w:val="000000"/>
                <w:sz w:val="20"/>
                <w:szCs w:val="20"/>
                <w:rtl/>
              </w:rPr>
              <w:t xml:space="preserve">جراحة عامة </w:t>
            </w:r>
          </w:p>
        </w:tc>
        <w:tc>
          <w:tcPr>
            <w:tcW w:w="960" w:type="dxa"/>
            <w:tcBorders>
              <w:top w:val="nil"/>
              <w:left w:val="nil"/>
              <w:bottom w:val="single" w:sz="4" w:space="0" w:color="auto"/>
              <w:right w:val="single" w:sz="4" w:space="0" w:color="auto"/>
            </w:tcBorders>
            <w:shd w:val="clear" w:color="auto" w:fill="auto"/>
            <w:noWrap/>
            <w:hideMark/>
          </w:tcPr>
          <w:p w14:paraId="20345D38" w14:textId="77777777" w:rsidR="0078356D" w:rsidRPr="0078356D" w:rsidRDefault="0078356D" w:rsidP="0078356D">
            <w:pPr>
              <w:spacing w:after="0" w:line="240" w:lineRule="auto"/>
              <w:rPr>
                <w:rFonts w:ascii="Calibri" w:eastAsia="Times New Roman" w:hAnsi="Calibri" w:cs="Calibri"/>
                <w:color w:val="000000"/>
                <w:rtl/>
              </w:rPr>
            </w:pPr>
            <w:r w:rsidRPr="0078356D">
              <w:rPr>
                <w:rFonts w:ascii="Calibri" w:eastAsia="Times New Roman" w:hAnsi="Calibri" w:cs="Calibri"/>
                <w:color w:val="000000"/>
              </w:rPr>
              <w:t>443634</w:t>
            </w:r>
          </w:p>
        </w:tc>
        <w:tc>
          <w:tcPr>
            <w:tcW w:w="1040" w:type="dxa"/>
            <w:tcBorders>
              <w:top w:val="nil"/>
              <w:left w:val="nil"/>
              <w:bottom w:val="single" w:sz="4" w:space="0" w:color="auto"/>
              <w:right w:val="single" w:sz="4" w:space="0" w:color="auto"/>
            </w:tcBorders>
            <w:shd w:val="clear" w:color="auto" w:fill="auto"/>
            <w:hideMark/>
          </w:tcPr>
          <w:p w14:paraId="13E8F62D" w14:textId="77777777" w:rsidR="0078356D" w:rsidRPr="0078356D" w:rsidRDefault="0078356D" w:rsidP="0078356D">
            <w:pPr>
              <w:spacing w:after="0" w:line="240" w:lineRule="auto"/>
              <w:jc w:val="center"/>
              <w:rPr>
                <w:rFonts w:ascii="Arial" w:eastAsia="Times New Roman" w:hAnsi="Arial" w:cs="Arial"/>
                <w:b/>
                <w:bCs/>
                <w:color w:val="000000"/>
              </w:rPr>
            </w:pPr>
            <w:r w:rsidRPr="0078356D">
              <w:rPr>
                <w:rFonts w:ascii="Arial" w:eastAsia="Times New Roman" w:hAnsi="Arial" w:cs="Arial"/>
                <w:b/>
                <w:bCs/>
                <w:color w:val="000000"/>
              </w:rPr>
              <w:t>0.07</w:t>
            </w:r>
          </w:p>
        </w:tc>
        <w:tc>
          <w:tcPr>
            <w:tcW w:w="1040" w:type="dxa"/>
            <w:tcBorders>
              <w:top w:val="nil"/>
              <w:left w:val="nil"/>
              <w:bottom w:val="single" w:sz="4" w:space="0" w:color="auto"/>
              <w:right w:val="single" w:sz="4" w:space="0" w:color="auto"/>
            </w:tcBorders>
            <w:shd w:val="clear" w:color="auto" w:fill="auto"/>
            <w:vAlign w:val="center"/>
            <w:hideMark/>
          </w:tcPr>
          <w:p w14:paraId="6B38E51A" w14:textId="77777777" w:rsidR="0078356D" w:rsidRPr="0078356D" w:rsidRDefault="0078356D" w:rsidP="0078356D">
            <w:pPr>
              <w:bidi/>
              <w:spacing w:after="0" w:line="240" w:lineRule="auto"/>
              <w:jc w:val="center"/>
              <w:rPr>
                <w:rFonts w:ascii="Arial" w:eastAsia="Times New Roman" w:hAnsi="Arial" w:cs="Arial"/>
                <w:b/>
                <w:bCs/>
                <w:color w:val="000000"/>
              </w:rPr>
            </w:pPr>
            <w:r w:rsidRPr="0078356D">
              <w:rPr>
                <w:rFonts w:ascii="Arial" w:eastAsia="Times New Roman" w:hAnsi="Arial" w:cs="Arial"/>
                <w:b/>
                <w:bCs/>
                <w:color w:val="000000"/>
                <w:rtl/>
              </w:rPr>
              <w:t>امريكي</w:t>
            </w:r>
          </w:p>
        </w:tc>
      </w:tr>
    </w:tbl>
    <w:p w14:paraId="3DA87024" w14:textId="77777777" w:rsidR="00723C89" w:rsidRPr="001C4FDE" w:rsidRDefault="00723C89" w:rsidP="00851780">
      <w:pPr>
        <w:spacing w:after="0"/>
        <w:rPr>
          <w:rFonts w:asciiTheme="minorBidi" w:hAnsiTheme="minorBidi"/>
          <w:b/>
          <w:bCs/>
          <w:sz w:val="32"/>
          <w:szCs w:val="32"/>
          <w:lang w:bidi="ar-EG"/>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81FE" w14:textId="77777777" w:rsidR="00761CE0" w:rsidRDefault="00761CE0" w:rsidP="00C10F59">
      <w:pPr>
        <w:spacing w:after="0" w:line="240" w:lineRule="auto"/>
      </w:pPr>
      <w:r>
        <w:separator/>
      </w:r>
    </w:p>
  </w:endnote>
  <w:endnote w:type="continuationSeparator" w:id="0">
    <w:p w14:paraId="679D5FAF" w14:textId="77777777" w:rsidR="00761CE0" w:rsidRDefault="00761CE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734E" w14:textId="3B484C6B"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 xml:space="preserve">SUP </w:t>
    </w:r>
    <w:r w:rsidR="00B427F6">
      <w:rPr>
        <w:rFonts w:asciiTheme="majorHAnsi" w:hAnsiTheme="majorHAnsi"/>
        <w:b/>
        <w:bCs/>
      </w:rPr>
      <w:t>98</w:t>
    </w:r>
    <w:r w:rsidR="00526AAE">
      <w:rPr>
        <w:rFonts w:asciiTheme="majorHAnsi" w:hAnsiTheme="majorHAnsi"/>
        <w:b/>
        <w:bCs/>
      </w:rPr>
      <w:t>/2025/</w:t>
    </w:r>
    <w:r w:rsidR="00B427F6">
      <w:rPr>
        <w:rFonts w:asciiTheme="majorHAnsi" w:hAnsiTheme="majorHAnsi"/>
        <w:b/>
        <w:bCs/>
      </w:rPr>
      <w:t xml:space="preserve">70 </w:t>
    </w:r>
    <w:proofErr w:type="gramStart"/>
    <w:r w:rsidR="00B427F6">
      <w:rPr>
        <w:rFonts w:asciiTheme="majorHAnsi" w:hAnsiTheme="majorHAnsi"/>
        <w:b/>
        <w:bCs/>
      </w:rPr>
      <w:t>R</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7155" w14:textId="0685F029"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B427F6">
      <w:rPr>
        <w:rFonts w:asciiTheme="majorHAnsi" w:hAnsiTheme="majorHAnsi"/>
        <w:b/>
        <w:bCs/>
      </w:rPr>
      <w:t>98</w:t>
    </w:r>
    <w:r w:rsidR="00605A72">
      <w:rPr>
        <w:rFonts w:asciiTheme="majorHAnsi" w:hAnsiTheme="majorHAnsi"/>
        <w:b/>
        <w:bCs/>
      </w:rPr>
      <w:t>/2025/</w:t>
    </w:r>
    <w:r w:rsidR="00B427F6">
      <w:rPr>
        <w:rFonts w:asciiTheme="majorHAnsi" w:hAnsiTheme="majorHAnsi"/>
        <w:b/>
        <w:bCs/>
      </w:rPr>
      <w:t xml:space="preserve">70 </w:t>
    </w:r>
    <w:proofErr w:type="gramStart"/>
    <w:r w:rsidR="00B427F6">
      <w:rPr>
        <w:rFonts w:asciiTheme="majorHAnsi" w:hAnsiTheme="majorHAnsi"/>
        <w:b/>
        <w:bCs/>
      </w:rPr>
      <w:t>R</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76F80" w14:textId="77777777" w:rsidR="00761CE0" w:rsidRDefault="00761CE0" w:rsidP="00C10F59">
      <w:pPr>
        <w:spacing w:after="0" w:line="240" w:lineRule="auto"/>
      </w:pPr>
      <w:r>
        <w:separator/>
      </w:r>
    </w:p>
  </w:footnote>
  <w:footnote w:type="continuationSeparator" w:id="0">
    <w:p w14:paraId="49997C70" w14:textId="77777777" w:rsidR="00761CE0" w:rsidRDefault="00761CE0"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90"/>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58B"/>
    <w:rsid w:val="00440761"/>
    <w:rsid w:val="00440B24"/>
    <w:rsid w:val="00441743"/>
    <w:rsid w:val="004429CE"/>
    <w:rsid w:val="00446BC8"/>
    <w:rsid w:val="00447989"/>
    <w:rsid w:val="004508EF"/>
    <w:rsid w:val="00451157"/>
    <w:rsid w:val="004518F8"/>
    <w:rsid w:val="0045213A"/>
    <w:rsid w:val="00452B93"/>
    <w:rsid w:val="00453D99"/>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4F6F"/>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354F"/>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CE0"/>
    <w:rsid w:val="00761D75"/>
    <w:rsid w:val="00763BF8"/>
    <w:rsid w:val="0076750F"/>
    <w:rsid w:val="00771BEF"/>
    <w:rsid w:val="00771E80"/>
    <w:rsid w:val="007730CC"/>
    <w:rsid w:val="00774779"/>
    <w:rsid w:val="007767D9"/>
    <w:rsid w:val="007801EC"/>
    <w:rsid w:val="0078068A"/>
    <w:rsid w:val="00782303"/>
    <w:rsid w:val="0078356D"/>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005"/>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27F6"/>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57669"/>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867870359">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146</Pages>
  <Words>35744</Words>
  <Characters>203743</Characters>
  <Application>Microsoft Office Word</Application>
  <DocSecurity>0</DocSecurity>
  <Lines>1697</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178</cp:revision>
  <cp:lastPrinted>2025-10-15T08:20:00Z</cp:lastPrinted>
  <dcterms:created xsi:type="dcterms:W3CDTF">2024-02-18T08:36:00Z</dcterms:created>
  <dcterms:modified xsi:type="dcterms:W3CDTF">2025-11-20T08:23:00Z</dcterms:modified>
</cp:coreProperties>
</file>